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lef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附件1</w:t>
      </w:r>
    </w:p>
    <w:p>
      <w:pPr>
        <w:ind w:firstLine="0" w:firstLineChars="0"/>
        <w:jc w:val="center"/>
        <w:rPr>
          <w:rFonts w:hint="eastAsia" w:ascii="Calibri" w:hAnsi="Calibri" w:eastAsia="宋体" w:cs="Times New Roman"/>
          <w:b/>
          <w:sz w:val="32"/>
          <w:szCs w:val="32"/>
        </w:rPr>
      </w:pPr>
      <w:r>
        <w:rPr>
          <w:rFonts w:hint="eastAsia" w:ascii="Calibri" w:hAnsi="Calibri" w:eastAsia="宋体" w:cs="Times New Roman"/>
          <w:b/>
          <w:sz w:val="32"/>
          <w:szCs w:val="32"/>
        </w:rPr>
        <w:t>湖南铁路科技职业技术学院工勤人员竞聘转岗报名表</w:t>
      </w:r>
    </w:p>
    <w:p>
      <w:pPr>
        <w:ind w:firstLine="0" w:firstLineChars="0"/>
        <w:jc w:val="center"/>
        <w:rPr>
          <w:rFonts w:hint="eastAsia" w:ascii="Calibri" w:hAnsi="Calibri" w:eastAsia="宋体" w:cs="Times New Roman"/>
          <w:sz w:val="28"/>
          <w:szCs w:val="28"/>
        </w:rPr>
      </w:pPr>
    </w:p>
    <w:tbl>
      <w:tblPr>
        <w:tblStyle w:val="4"/>
        <w:tblW w:w="0" w:type="auto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983"/>
        <w:gridCol w:w="701"/>
        <w:gridCol w:w="1407"/>
        <w:gridCol w:w="1406"/>
        <w:gridCol w:w="1375"/>
        <w:gridCol w:w="1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747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姓名</w:t>
            </w:r>
          </w:p>
        </w:tc>
        <w:tc>
          <w:tcPr>
            <w:tcW w:w="2127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性别</w:t>
            </w:r>
          </w:p>
        </w:tc>
        <w:tc>
          <w:tcPr>
            <w:tcW w:w="3071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747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出生年月</w:t>
            </w:r>
          </w:p>
        </w:tc>
        <w:tc>
          <w:tcPr>
            <w:tcW w:w="2127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最高学历</w:t>
            </w:r>
          </w:p>
        </w:tc>
        <w:tc>
          <w:tcPr>
            <w:tcW w:w="3071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747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专业技术职务</w:t>
            </w:r>
          </w:p>
        </w:tc>
        <w:tc>
          <w:tcPr>
            <w:tcW w:w="2127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现聘岗位</w:t>
            </w:r>
          </w:p>
        </w:tc>
        <w:tc>
          <w:tcPr>
            <w:tcW w:w="3071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755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年度考核结果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2015年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2016年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2017年</w:t>
            </w:r>
          </w:p>
        </w:tc>
        <w:tc>
          <w:tcPr>
            <w:tcW w:w="138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2018年</w:t>
            </w:r>
          </w:p>
        </w:tc>
        <w:tc>
          <w:tcPr>
            <w:tcW w:w="1685" w:type="dxa"/>
            <w:noWrap w:val="0"/>
            <w:vAlign w:val="center"/>
          </w:tcPr>
          <w:p>
            <w:pPr>
              <w:ind w:firstLine="198" w:firstLineChars="71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2019年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755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38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  <w:tc>
          <w:tcPr>
            <w:tcW w:w="1685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0" w:hRule="atLeast"/>
        </w:trPr>
        <w:tc>
          <w:tcPr>
            <w:tcW w:w="755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2016年-2020年受表彰情况</w:t>
            </w:r>
          </w:p>
        </w:tc>
        <w:tc>
          <w:tcPr>
            <w:tcW w:w="7607" w:type="dxa"/>
            <w:gridSpan w:val="6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8" w:hRule="atLeast"/>
        </w:trPr>
        <w:tc>
          <w:tcPr>
            <w:tcW w:w="755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资格审查意见</w:t>
            </w:r>
          </w:p>
        </w:tc>
        <w:tc>
          <w:tcPr>
            <w:tcW w:w="7607" w:type="dxa"/>
            <w:gridSpan w:val="6"/>
            <w:noWrap w:val="0"/>
            <w:vAlign w:val="center"/>
          </w:tcPr>
          <w:p>
            <w:pPr>
              <w:ind w:firstLine="0" w:firstLineChars="0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 xml:space="preserve">                            </w:t>
            </w: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 xml:space="preserve">                            </w:t>
            </w: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  <w:p>
            <w:pPr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 xml:space="preserve">                           年     月    日 </w:t>
            </w:r>
          </w:p>
        </w:tc>
      </w:tr>
    </w:tbl>
    <w:p>
      <w:pPr>
        <w:ind w:firstLine="0" w:firstLineChars="0"/>
        <w:rPr>
          <w:rFonts w:hint="eastAsia" w:ascii="仿宋" w:hAnsi="仿宋" w:eastAsia="仿宋" w:cs="仿宋"/>
          <w:b w:val="0"/>
          <w:bCs/>
          <w:sz w:val="28"/>
          <w:szCs w:val="28"/>
        </w:rPr>
      </w:pPr>
    </w:p>
    <w:p>
      <w:pPr>
        <w:ind w:firstLine="0" w:firstLineChars="0"/>
        <w:jc w:val="lef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附件2</w:t>
      </w:r>
    </w:p>
    <w:p>
      <w:pPr>
        <w:ind w:firstLine="0" w:firstLineChars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  <w:t>湖南铁路科技职业技术学院</w:t>
      </w:r>
    </w:p>
    <w:p>
      <w:pPr>
        <w:ind w:firstLine="0" w:firstLineChars="0"/>
        <w:jc w:val="center"/>
        <w:rPr>
          <w:rFonts w:hint="eastAsia" w:ascii="Calibri" w:hAnsi="Calibri" w:eastAsia="宋体" w:cs="Times New Roma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  <w:t>工勤人员转岗综合测评汇总表</w:t>
      </w:r>
    </w:p>
    <w:p>
      <w:pPr>
        <w:ind w:firstLine="482"/>
        <w:jc w:val="right"/>
        <w:rPr>
          <w:rFonts w:ascii="Calibri" w:hAnsi="Calibri" w:eastAsia="宋体" w:cs="Times New Roma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年   月   日</w:t>
      </w:r>
    </w:p>
    <w:tbl>
      <w:tblPr>
        <w:tblStyle w:val="4"/>
        <w:tblW w:w="826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1715"/>
        <w:gridCol w:w="4440"/>
        <w:gridCol w:w="11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序 号</w:t>
            </w:r>
          </w:p>
        </w:tc>
        <w:tc>
          <w:tcPr>
            <w:tcW w:w="1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具体得分情况</w:t>
            </w:r>
          </w:p>
        </w:tc>
        <w:tc>
          <w:tcPr>
            <w:tcW w:w="11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总分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9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4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firstLine="0" w:firstLineChars="0"/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</w:tbl>
    <w:p>
      <w:pPr>
        <w:widowControl/>
        <w:ind w:firstLine="36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</w:p>
    <w:p>
      <w:pPr>
        <w:widowControl/>
        <w:ind w:firstLine="36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</w:rPr>
        <w:t>综合测评内容：                                                                                                                                                                                                          1、已聘在管理或专业技术岗位（以人社局批准的岗位设置为准）加10分；                                                                                                                   2、2015年-2019年度考核结果为优秀加5分/次；                                                                                                                                                 3、学历本科及以上加5分；                                                                                                                                                                   4、2016年-2020年表彰（同性质的表彰只计算最高级别），院级加5分/项，市级加10分/项，省级加15分/项；                                                                                                                                                                                   5、专业技术职称初级加5分，中级加10分，高级加15分。</w:t>
      </w:r>
    </w:p>
    <w:p>
      <w:pPr>
        <w:widowControl/>
        <w:ind w:firstLine="36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</w:p>
    <w:p>
      <w:pPr>
        <w:widowControl/>
        <w:ind w:firstLine="36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</w:p>
    <w:p>
      <w:pPr>
        <w:widowControl/>
        <w:ind w:firstLine="360"/>
        <w:jc w:val="left"/>
        <w:rPr>
          <w:rFonts w:hint="eastAsia" w:ascii="宋体" w:hAnsi="宋体" w:eastAsia="宋体" w:cs="宋体"/>
          <w:color w:val="000000"/>
          <w:kern w:val="0"/>
          <w:sz w:val="18"/>
          <w:szCs w:val="18"/>
        </w:rPr>
      </w:pPr>
    </w:p>
    <w:p>
      <w:pPr>
        <w:widowControl/>
        <w:ind w:firstLine="0" w:firstLineChars="0"/>
        <w:rPr>
          <w:rFonts w:hint="eastAsia"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附件3</w:t>
      </w:r>
    </w:p>
    <w:tbl>
      <w:tblPr>
        <w:tblStyle w:val="4"/>
        <w:tblW w:w="8797" w:type="dxa"/>
        <w:tblInd w:w="-44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3"/>
        <w:gridCol w:w="1559"/>
        <w:gridCol w:w="1215"/>
        <w:gridCol w:w="1305"/>
        <w:gridCol w:w="1245"/>
        <w:gridCol w:w="1305"/>
        <w:gridCol w:w="14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8" w:hRule="atLeast"/>
        </w:trPr>
        <w:tc>
          <w:tcPr>
            <w:tcW w:w="8797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rPr>
                <w:rFonts w:hint="eastAsia" w:ascii="宋体" w:hAnsi="宋体" w:eastAsia="宋体" w:cs="宋体"/>
                <w:b/>
                <w:color w:val="000000"/>
                <w:kern w:val="0"/>
                <w:sz w:val="36"/>
                <w:szCs w:val="36"/>
                <w:lang w:bidi="ar"/>
              </w:rPr>
            </w:pPr>
          </w:p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36"/>
                <w:szCs w:val="36"/>
                <w:lang w:bidi="ar"/>
              </w:rPr>
            </w:pPr>
          </w:p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32"/>
                <w:szCs w:val="32"/>
                <w:lang w:bidi="ar"/>
              </w:rPr>
              <w:t>湖南铁路科技职业技术学院                                工勤人员转岗民主测评汇总表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8797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wordWrap w:val="0"/>
              <w:ind w:firstLine="482"/>
              <w:jc w:val="right"/>
              <w:textAlignment w:val="center"/>
              <w:rPr>
                <w:rFonts w:ascii="宋体" w:hAnsi="宋体" w:eastAsia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 xml:space="preserve">年    月    日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职业道德</w:t>
            </w:r>
          </w:p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（25分）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left="280" w:hanging="280" w:hangingChars="1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 xml:space="preserve">工作态度 </w:t>
            </w:r>
          </w:p>
          <w:p>
            <w:pPr>
              <w:widowControl/>
              <w:ind w:left="280" w:hanging="280" w:hangingChars="1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（25分）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工作能力 （25分）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工作效能  （25分）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总分</w:t>
            </w:r>
          </w:p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（100分）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color w:val="000000"/>
                <w:sz w:val="22"/>
              </w:rPr>
            </w:pPr>
          </w:p>
        </w:tc>
      </w:tr>
    </w:tbl>
    <w:p>
      <w:pPr>
        <w:ind w:firstLine="0" w:firstLineChars="0"/>
        <w:rPr>
          <w:rFonts w:hint="eastAsia" w:ascii="仿宋_GB2312" w:hAnsi="Calibri" w:eastAsia="仿宋_GB2312" w:cs="Times New Roman"/>
          <w:sz w:val="32"/>
          <w:szCs w:val="32"/>
        </w:rPr>
      </w:pPr>
    </w:p>
    <w:p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  <w:jc w:val="center"/>
      <w:rPr>
        <w:rFonts w:ascii="Calibri" w:hAnsi="Calibri" w:eastAsia="宋体" w:cs="Times New Roman"/>
      </w:rPr>
    </w:pPr>
    <w:r>
      <w:rPr>
        <w:rFonts w:ascii="Calibri" w:hAnsi="Calibri" w:eastAsia="宋体" w:cs="Times New Roman"/>
      </w:rPr>
      <w:fldChar w:fldCharType="begin"/>
    </w:r>
    <w:r>
      <w:rPr>
        <w:rFonts w:ascii="Calibri" w:hAnsi="Calibri" w:eastAsia="宋体" w:cs="Times New Roman"/>
      </w:rPr>
      <w:instrText xml:space="preserve"> PAGE   \* MERGEFORMAT </w:instrText>
    </w:r>
    <w:r>
      <w:rPr>
        <w:rFonts w:ascii="Calibri" w:hAnsi="Calibri" w:eastAsia="宋体" w:cs="Times New Roman"/>
      </w:rPr>
      <w:fldChar w:fldCharType="separate"/>
    </w:r>
    <w:r>
      <w:rPr>
        <w:rFonts w:ascii="Calibri" w:hAnsi="Calibri" w:eastAsia="宋体" w:cs="Times New Roman"/>
        <w:lang w:val="zh-CN"/>
      </w:rPr>
      <w:t>4</w:t>
    </w:r>
    <w:r>
      <w:rPr>
        <w:rFonts w:ascii="Calibri" w:hAnsi="Calibri" w:eastAsia="宋体" w:cs="Times New Roman"/>
      </w:rPr>
      <w:fldChar w:fldCharType="end"/>
    </w:r>
  </w:p>
  <w:p>
    <w:pPr>
      <w:pStyle w:val="2"/>
      <w:ind w:firstLineChars="111"/>
      <w:rPr>
        <w:rFonts w:ascii="Calibri" w:hAnsi="Calibri" w:eastAsia="宋体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  <w:rPr>
        <w:rFonts w:ascii="Calibri" w:hAnsi="Calibri" w:eastAsia="宋体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  <w:rPr>
        <w:rFonts w:ascii="Calibri" w:hAnsi="Calibri" w:eastAsia="宋体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  <w:rPr>
        <w:rFonts w:ascii="Calibri" w:hAnsi="Calibri" w:eastAsia="宋体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  <w:rPr>
        <w:rFonts w:ascii="Calibri" w:hAnsi="Calibri" w:eastAsia="宋体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  <w:rPr>
        <w:rFonts w:ascii="Calibri" w:hAnsi="Calibri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80771"/>
    <w:rsid w:val="3C68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ind w:firstLine="20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unhideWhenUsed/>
    <w:uiPriority w:val="99"/>
    <w:pPr>
      <w:widowControl w:val="0"/>
      <w:tabs>
        <w:tab w:val="center" w:pos="4153"/>
        <w:tab w:val="right" w:pos="8306"/>
      </w:tabs>
      <w:snapToGrid w:val="0"/>
      <w:spacing w:line="240" w:lineRule="atLeast"/>
      <w:ind w:firstLine="200" w:firstLineChars="200"/>
      <w:jc w:val="left"/>
    </w:pPr>
    <w:rPr>
      <w:rFonts w:ascii="Calibri" w:hAnsi="Calibri" w:eastAsia="宋体" w:cs="Times New Roman"/>
      <w:kern w:val="2"/>
      <w:sz w:val="18"/>
      <w:szCs w:val="18"/>
      <w:lang w:val="en-US" w:eastAsia="zh-CN" w:bidi="ar-SA"/>
    </w:rPr>
  </w:style>
  <w:style w:type="paragraph" w:styleId="3">
    <w:name w:val="header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ind w:firstLine="200" w:firstLineChars="200"/>
      <w:jc w:val="center"/>
    </w:pPr>
    <w:rPr>
      <w:rFonts w:ascii="Calibri" w:hAnsi="Calibri" w:eastAsia="宋体" w:cs="Times New Roman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2021-01-14T03:56:00Z</dcterms:created>
  <dc:creator>YAZHEN</dc:creator>
  <cp:lastModifiedBy>YAZHEN</cp:lastModifiedBy>
  <dcterms:modified xsi:type="dcterms:W3CDTF">2021-01-14T03:57:27Z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